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F0" w:rsidRDefault="000C17F0"/>
    <w:p w:rsidR="00C14438" w:rsidRPr="00C14438" w:rsidRDefault="00C14438" w:rsidP="00B00F39">
      <w:pPr>
        <w:pStyle w:val="NormalWeb"/>
        <w:shd w:val="clear" w:color="auto" w:fill="FFFFFF"/>
        <w:spacing w:line="270" w:lineRule="atLeast"/>
        <w:rPr>
          <w:rFonts w:ascii="Myriad Pro" w:hAnsi="Myriad Pro"/>
          <w:b/>
          <w:lang w:val="en-US"/>
        </w:rPr>
      </w:pPr>
      <w:r w:rsidRPr="00C14438">
        <w:rPr>
          <w:rStyle w:val="titlehead"/>
          <w:rFonts w:ascii="Myriad Pro" w:hAnsi="Myriad Pro"/>
          <w:b/>
          <w:lang w:val="en-US"/>
        </w:rPr>
        <w:t>Community Meeting Information</w:t>
      </w:r>
      <w:r w:rsidRPr="00C14438">
        <w:rPr>
          <w:rFonts w:ascii="Myriad Pro" w:hAnsi="Myriad Pro"/>
          <w:b/>
          <w:lang w:val="en-US"/>
        </w:rPr>
        <w:t xml:space="preserve"> </w:t>
      </w:r>
      <w:r w:rsidRPr="00C14438">
        <w:rPr>
          <w:rFonts w:ascii="Myriad Pro" w:hAnsi="Myriad Pro"/>
          <w:b/>
          <w:lang w:val="en-US"/>
        </w:rPr>
        <w:t xml:space="preserve">- </w:t>
      </w:r>
      <w:r w:rsidRPr="00C14438">
        <w:rPr>
          <w:rStyle w:val="titlehead"/>
          <w:rFonts w:ascii="Myriad Pro" w:hAnsi="Myriad Pro"/>
          <w:b/>
          <w:lang w:val="en-US"/>
        </w:rPr>
        <w:t>June 11</w:t>
      </w:r>
    </w:p>
    <w:p w:rsidR="00B00F39" w:rsidRPr="00B00F39" w:rsidRDefault="00B00F39" w:rsidP="00B00F39">
      <w:pPr>
        <w:pStyle w:val="NormalWeb"/>
        <w:shd w:val="clear" w:color="auto" w:fill="FFFFFF"/>
        <w:spacing w:line="270" w:lineRule="atLeast"/>
        <w:rPr>
          <w:rFonts w:ascii="Myriad Pro" w:hAnsi="Myriad Pro" w:cs="Helvetica"/>
          <w:color w:val="444444"/>
          <w:sz w:val="22"/>
          <w:szCs w:val="22"/>
          <w:lang w:val="en-US"/>
        </w:rPr>
      </w:pPr>
      <w:r w:rsidRPr="00B00F39">
        <w:rPr>
          <w:rFonts w:ascii="Myriad Pro" w:hAnsi="Myriad Pro" w:cs="Helvetica"/>
          <w:color w:val="444444"/>
          <w:sz w:val="22"/>
          <w:szCs w:val="22"/>
          <w:lang w:val="en-US"/>
        </w:rPr>
        <w:t>TDSB staff ha</w:t>
      </w:r>
      <w:r w:rsidR="00C14438">
        <w:rPr>
          <w:rFonts w:ascii="Myriad Pro" w:hAnsi="Myriad Pro" w:cs="Helvetica"/>
          <w:color w:val="444444"/>
          <w:sz w:val="22"/>
          <w:szCs w:val="22"/>
          <w:lang w:val="en-US"/>
        </w:rPr>
        <w:t>s</w:t>
      </w:r>
      <w:r w:rsidRPr="00B00F39">
        <w:rPr>
          <w:rFonts w:ascii="Myriad Pro" w:hAnsi="Myriad Pro" w:cs="Helvetica"/>
          <w:color w:val="444444"/>
          <w:sz w:val="22"/>
          <w:szCs w:val="22"/>
          <w:lang w:val="en-US"/>
        </w:rPr>
        <w:t xml:space="preserve"> updated the webpage for the Hodgson Addition Accommodation Review.  The Review webpage includes important information like the presentation and meeting notes from the June 11 community meeting at Hodgson.  This is a good place to review details or to get up to date information about the Hodgson addition. </w:t>
      </w:r>
    </w:p>
    <w:p w:rsidR="00B00F39" w:rsidRPr="00B00F39" w:rsidRDefault="00C14438" w:rsidP="00B00F39">
      <w:pPr>
        <w:pStyle w:val="NormalWeb"/>
        <w:shd w:val="clear" w:color="auto" w:fill="FFFFFF"/>
        <w:spacing w:line="270" w:lineRule="atLeast"/>
        <w:rPr>
          <w:rFonts w:ascii="Myriad Pro" w:hAnsi="Myriad Pro" w:cs="Helvetica"/>
          <w:color w:val="444444"/>
          <w:sz w:val="22"/>
          <w:szCs w:val="22"/>
          <w:lang w:val="en-US"/>
        </w:rPr>
      </w:pPr>
      <w:hyperlink r:id="rId5" w:history="1">
        <w:r w:rsidR="00B00F39" w:rsidRPr="00B00F39">
          <w:rPr>
            <w:rStyle w:val="Hyperlink"/>
            <w:rFonts w:ascii="Myriad Pro" w:hAnsi="Myriad Pro" w:cs="Helvetica"/>
            <w:sz w:val="22"/>
            <w:szCs w:val="22"/>
            <w:lang w:val="en-US"/>
          </w:rPr>
          <w:t>Hodgson Addition Review Webpage</w:t>
        </w:r>
      </w:hyperlink>
      <w:r w:rsidR="00B00F39" w:rsidRPr="00B00F39">
        <w:rPr>
          <w:rFonts w:ascii="Myriad Pro" w:hAnsi="Myriad Pro" w:cs="Helvetica"/>
          <w:color w:val="444444"/>
          <w:sz w:val="22"/>
          <w:szCs w:val="22"/>
          <w:lang w:val="en-US"/>
        </w:rPr>
        <w:t>:  </w:t>
      </w:r>
      <w:r w:rsidR="00B00F39" w:rsidRPr="00B00F39">
        <w:rPr>
          <w:rStyle w:val="Emphasis"/>
          <w:rFonts w:ascii="Myriad Pro" w:hAnsi="Myriad Pro" w:cs="Helvetica"/>
          <w:color w:val="444444"/>
          <w:sz w:val="22"/>
          <w:szCs w:val="22"/>
          <w:lang w:val="en-US"/>
        </w:rPr>
        <w:t>(Once you are there, expand the plus sign beside the title, </w:t>
      </w:r>
      <w:r w:rsidR="00B00F39" w:rsidRPr="00B00F39">
        <w:rPr>
          <w:rStyle w:val="Strong"/>
          <w:rFonts w:ascii="Myriad Pro" w:hAnsi="Myriad Pro" w:cs="Helvetica"/>
          <w:i/>
          <w:iCs/>
          <w:color w:val="444444"/>
          <w:sz w:val="22"/>
          <w:szCs w:val="22"/>
          <w:lang w:val="en-US"/>
        </w:rPr>
        <w:t>Meeting(s) - Community Engagement</w:t>
      </w:r>
      <w:r w:rsidR="00B00F39" w:rsidRPr="00B00F39">
        <w:rPr>
          <w:rFonts w:ascii="Myriad Pro" w:hAnsi="Myriad Pro" w:cs="Helvetica"/>
          <w:color w:val="444444"/>
          <w:sz w:val="22"/>
          <w:szCs w:val="22"/>
          <w:lang w:val="en-US"/>
        </w:rPr>
        <w:t xml:space="preserve">) </w:t>
      </w:r>
    </w:p>
    <w:p w:rsidR="00B00F39" w:rsidRPr="00B00F39" w:rsidRDefault="00C14438" w:rsidP="00B00F39">
      <w:pPr>
        <w:pStyle w:val="NormalWeb"/>
        <w:shd w:val="clear" w:color="auto" w:fill="FFFFFF"/>
        <w:spacing w:line="270" w:lineRule="atLeast"/>
        <w:rPr>
          <w:rFonts w:ascii="Myriad Pro" w:hAnsi="Myriad Pro" w:cs="Helvetica"/>
          <w:color w:val="444444"/>
          <w:sz w:val="22"/>
          <w:szCs w:val="22"/>
          <w:lang w:val="en-US"/>
        </w:rPr>
      </w:pPr>
      <w:hyperlink r:id="rId6" w:history="1">
        <w:r w:rsidR="00B00F39" w:rsidRPr="00B00F39">
          <w:rPr>
            <w:rStyle w:val="Hyperlink"/>
            <w:rFonts w:ascii="Myriad Pro" w:hAnsi="Myriad Pro" w:cs="Helvetica"/>
            <w:sz w:val="22"/>
            <w:szCs w:val="22"/>
            <w:lang w:val="en-US"/>
          </w:rPr>
          <w:t>A Copy of the June 11 Presentation</w:t>
        </w:r>
      </w:hyperlink>
      <w:r w:rsidR="00B00F39" w:rsidRPr="00B00F39">
        <w:rPr>
          <w:rFonts w:ascii="Myriad Pro" w:hAnsi="Myriad Pro" w:cs="Helvetica"/>
          <w:color w:val="444444"/>
          <w:sz w:val="22"/>
          <w:szCs w:val="22"/>
          <w:lang w:val="en-US"/>
        </w:rPr>
        <w:t xml:space="preserve"> </w:t>
      </w:r>
    </w:p>
    <w:p w:rsidR="00B00F39" w:rsidRPr="00B00F39" w:rsidRDefault="00B00F39">
      <w:pPr>
        <w:rPr>
          <w:lang w:val="en-US"/>
        </w:rPr>
      </w:pPr>
      <w:bookmarkStart w:id="0" w:name="_GoBack"/>
      <w:bookmarkEnd w:id="0"/>
    </w:p>
    <w:sectPr w:rsidR="00B00F39" w:rsidRPr="00B00F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39"/>
    <w:rsid w:val="000C17F0"/>
    <w:rsid w:val="00B00F39"/>
    <w:rsid w:val="00C14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F39"/>
    <w:rPr>
      <w:strike w:val="0"/>
      <w:dstrike w:val="0"/>
      <w:color w:val="3300CC"/>
      <w:u w:val="single"/>
      <w:effect w:val="none"/>
      <w:shd w:val="clear" w:color="auto" w:fill="auto"/>
    </w:rPr>
  </w:style>
  <w:style w:type="character" w:styleId="Emphasis">
    <w:name w:val="Emphasis"/>
    <w:basedOn w:val="DefaultParagraphFont"/>
    <w:uiPriority w:val="20"/>
    <w:qFormat/>
    <w:rsid w:val="00B00F39"/>
    <w:rPr>
      <w:i/>
      <w:iCs/>
    </w:rPr>
  </w:style>
  <w:style w:type="character" w:styleId="Strong">
    <w:name w:val="Strong"/>
    <w:basedOn w:val="DefaultParagraphFont"/>
    <w:uiPriority w:val="22"/>
    <w:qFormat/>
    <w:rsid w:val="00B00F39"/>
    <w:rPr>
      <w:b/>
      <w:bCs/>
    </w:rPr>
  </w:style>
  <w:style w:type="paragraph" w:styleId="NormalWeb">
    <w:name w:val="Normal (Web)"/>
    <w:basedOn w:val="Normal"/>
    <w:uiPriority w:val="99"/>
    <w:semiHidden/>
    <w:unhideWhenUsed/>
    <w:rsid w:val="00B00F39"/>
    <w:pPr>
      <w:spacing w:after="150" w:line="240" w:lineRule="auto"/>
    </w:pPr>
    <w:rPr>
      <w:rFonts w:ascii="Times New Roman" w:eastAsia="Times New Roman" w:hAnsi="Times New Roman" w:cs="Times New Roman"/>
      <w:sz w:val="24"/>
      <w:szCs w:val="24"/>
      <w:lang w:eastAsia="en-CA"/>
    </w:rPr>
  </w:style>
  <w:style w:type="character" w:customStyle="1" w:styleId="titlehead">
    <w:name w:val="titlehead"/>
    <w:basedOn w:val="DefaultParagraphFont"/>
    <w:rsid w:val="00C14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F39"/>
    <w:rPr>
      <w:strike w:val="0"/>
      <w:dstrike w:val="0"/>
      <w:color w:val="3300CC"/>
      <w:u w:val="single"/>
      <w:effect w:val="none"/>
      <w:shd w:val="clear" w:color="auto" w:fill="auto"/>
    </w:rPr>
  </w:style>
  <w:style w:type="character" w:styleId="Emphasis">
    <w:name w:val="Emphasis"/>
    <w:basedOn w:val="DefaultParagraphFont"/>
    <w:uiPriority w:val="20"/>
    <w:qFormat/>
    <w:rsid w:val="00B00F39"/>
    <w:rPr>
      <w:i/>
      <w:iCs/>
    </w:rPr>
  </w:style>
  <w:style w:type="character" w:styleId="Strong">
    <w:name w:val="Strong"/>
    <w:basedOn w:val="DefaultParagraphFont"/>
    <w:uiPriority w:val="22"/>
    <w:qFormat/>
    <w:rsid w:val="00B00F39"/>
    <w:rPr>
      <w:b/>
      <w:bCs/>
    </w:rPr>
  </w:style>
  <w:style w:type="paragraph" w:styleId="NormalWeb">
    <w:name w:val="Normal (Web)"/>
    <w:basedOn w:val="Normal"/>
    <w:uiPriority w:val="99"/>
    <w:semiHidden/>
    <w:unhideWhenUsed/>
    <w:rsid w:val="00B00F39"/>
    <w:pPr>
      <w:spacing w:after="150" w:line="240" w:lineRule="auto"/>
    </w:pPr>
    <w:rPr>
      <w:rFonts w:ascii="Times New Roman" w:eastAsia="Times New Roman" w:hAnsi="Times New Roman" w:cs="Times New Roman"/>
      <w:sz w:val="24"/>
      <w:szCs w:val="24"/>
      <w:lang w:eastAsia="en-CA"/>
    </w:rPr>
  </w:style>
  <w:style w:type="character" w:customStyle="1" w:styleId="titlehead">
    <w:name w:val="titlehead"/>
    <w:basedOn w:val="DefaultParagraphFont"/>
    <w:rsid w:val="00C1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8268">
      <w:bodyDiv w:val="1"/>
      <w:marLeft w:val="0"/>
      <w:marRight w:val="0"/>
      <w:marTop w:val="0"/>
      <w:marBottom w:val="0"/>
      <w:divBdr>
        <w:top w:val="none" w:sz="0" w:space="0" w:color="auto"/>
        <w:left w:val="none" w:sz="0" w:space="0" w:color="auto"/>
        <w:bottom w:val="none" w:sz="0" w:space="0" w:color="auto"/>
        <w:right w:val="none" w:sz="0" w:space="0" w:color="auto"/>
      </w:divBdr>
      <w:divsChild>
        <w:div w:id="1336034729">
          <w:marLeft w:val="0"/>
          <w:marRight w:val="0"/>
          <w:marTop w:val="0"/>
          <w:marBottom w:val="0"/>
          <w:divBdr>
            <w:top w:val="none" w:sz="0" w:space="0" w:color="auto"/>
            <w:left w:val="none" w:sz="0" w:space="0" w:color="auto"/>
            <w:bottom w:val="none" w:sz="0" w:space="0" w:color="auto"/>
            <w:right w:val="none" w:sz="0" w:space="0" w:color="auto"/>
          </w:divBdr>
          <w:divsChild>
            <w:div w:id="586694659">
              <w:marLeft w:val="0"/>
              <w:marRight w:val="0"/>
              <w:marTop w:val="0"/>
              <w:marBottom w:val="0"/>
              <w:divBdr>
                <w:top w:val="none" w:sz="0" w:space="0" w:color="auto"/>
                <w:left w:val="none" w:sz="0" w:space="0" w:color="auto"/>
                <w:bottom w:val="none" w:sz="0" w:space="0" w:color="auto"/>
                <w:right w:val="none" w:sz="0" w:space="0" w:color="auto"/>
              </w:divBdr>
              <w:divsChild>
                <w:div w:id="1163886328">
                  <w:marLeft w:val="-225"/>
                  <w:marRight w:val="-225"/>
                  <w:marTop w:val="0"/>
                  <w:marBottom w:val="0"/>
                  <w:divBdr>
                    <w:top w:val="none" w:sz="0" w:space="0" w:color="auto"/>
                    <w:left w:val="none" w:sz="0" w:space="0" w:color="auto"/>
                    <w:bottom w:val="none" w:sz="0" w:space="0" w:color="auto"/>
                    <w:right w:val="none" w:sz="0" w:space="0" w:color="auto"/>
                  </w:divBdr>
                  <w:divsChild>
                    <w:div w:id="75834012">
                      <w:marLeft w:val="0"/>
                      <w:marRight w:val="0"/>
                      <w:marTop w:val="0"/>
                      <w:marBottom w:val="0"/>
                      <w:divBdr>
                        <w:top w:val="none" w:sz="0" w:space="0" w:color="auto"/>
                        <w:left w:val="none" w:sz="0" w:space="0" w:color="auto"/>
                        <w:bottom w:val="none" w:sz="0" w:space="0" w:color="auto"/>
                        <w:right w:val="none" w:sz="0" w:space="0" w:color="auto"/>
                      </w:divBdr>
                      <w:divsChild>
                        <w:div w:id="1580284999">
                          <w:marLeft w:val="0"/>
                          <w:marRight w:val="0"/>
                          <w:marTop w:val="0"/>
                          <w:marBottom w:val="0"/>
                          <w:divBdr>
                            <w:top w:val="none" w:sz="0" w:space="0" w:color="auto"/>
                            <w:left w:val="none" w:sz="0" w:space="0" w:color="auto"/>
                            <w:bottom w:val="none" w:sz="0" w:space="0" w:color="auto"/>
                            <w:right w:val="none" w:sz="0" w:space="0" w:color="auto"/>
                          </w:divBdr>
                          <w:divsChild>
                            <w:div w:id="587614776">
                              <w:marLeft w:val="0"/>
                              <w:marRight w:val="0"/>
                              <w:marTop w:val="0"/>
                              <w:marBottom w:val="0"/>
                              <w:divBdr>
                                <w:top w:val="none" w:sz="0" w:space="0" w:color="auto"/>
                                <w:left w:val="none" w:sz="0" w:space="0" w:color="auto"/>
                                <w:bottom w:val="none" w:sz="0" w:space="0" w:color="auto"/>
                                <w:right w:val="none" w:sz="0" w:space="0" w:color="auto"/>
                              </w:divBdr>
                              <w:divsChild>
                                <w:div w:id="2136943677">
                                  <w:marLeft w:val="0"/>
                                  <w:marRight w:val="0"/>
                                  <w:marTop w:val="0"/>
                                  <w:marBottom w:val="0"/>
                                  <w:divBdr>
                                    <w:top w:val="none" w:sz="0" w:space="0" w:color="auto"/>
                                    <w:left w:val="none" w:sz="0" w:space="0" w:color="auto"/>
                                    <w:bottom w:val="none" w:sz="0" w:space="0" w:color="auto"/>
                                    <w:right w:val="none" w:sz="0" w:space="0" w:color="auto"/>
                                  </w:divBdr>
                                  <w:divsChild>
                                    <w:div w:id="1997566040">
                                      <w:marLeft w:val="0"/>
                                      <w:marRight w:val="0"/>
                                      <w:marTop w:val="0"/>
                                      <w:marBottom w:val="0"/>
                                      <w:divBdr>
                                        <w:top w:val="none" w:sz="0" w:space="0" w:color="auto"/>
                                        <w:left w:val="none" w:sz="0" w:space="0" w:color="auto"/>
                                        <w:bottom w:val="none" w:sz="0" w:space="0" w:color="auto"/>
                                        <w:right w:val="none" w:sz="0" w:space="0" w:color="auto"/>
                                      </w:divBdr>
                                      <w:divsChild>
                                        <w:div w:id="1290166589">
                                          <w:marLeft w:val="0"/>
                                          <w:marRight w:val="0"/>
                                          <w:marTop w:val="0"/>
                                          <w:marBottom w:val="0"/>
                                          <w:divBdr>
                                            <w:top w:val="none" w:sz="0" w:space="0" w:color="auto"/>
                                            <w:left w:val="none" w:sz="0" w:space="0" w:color="auto"/>
                                            <w:bottom w:val="none" w:sz="0" w:space="0" w:color="auto"/>
                                            <w:right w:val="none" w:sz="0" w:space="0" w:color="auto"/>
                                          </w:divBdr>
                                          <w:divsChild>
                                            <w:div w:id="1344551535">
                                              <w:marLeft w:val="0"/>
                                              <w:marRight w:val="0"/>
                                              <w:marTop w:val="0"/>
                                              <w:marBottom w:val="0"/>
                                              <w:divBdr>
                                                <w:top w:val="none" w:sz="0" w:space="0" w:color="auto"/>
                                                <w:left w:val="none" w:sz="0" w:space="0" w:color="auto"/>
                                                <w:bottom w:val="none" w:sz="0" w:space="0" w:color="auto"/>
                                                <w:right w:val="none" w:sz="0" w:space="0" w:color="auto"/>
                                              </w:divBdr>
                                              <w:divsChild>
                                                <w:div w:id="472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portals/_default/ARC_helpful_info_docs/P20180429-HodgsonCommunityMeeting-V3.pdf" TargetMode="External"/><Relationship Id="rId5" Type="http://schemas.openxmlformats.org/officeDocument/2006/relationships/hyperlink" Target="http://www.tdsb.on.ca/About-Us/Strategy-Planning/Search-All-Reviews?id=1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Marcela</dc:creator>
  <cp:lastModifiedBy>Mayo, Marcela</cp:lastModifiedBy>
  <cp:revision>2</cp:revision>
  <dcterms:created xsi:type="dcterms:W3CDTF">2018-07-06T18:34:00Z</dcterms:created>
  <dcterms:modified xsi:type="dcterms:W3CDTF">2018-07-06T18:34:00Z</dcterms:modified>
</cp:coreProperties>
</file>